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5E" w:rsidRDefault="00E45A5E" w:rsidP="002F3EB5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8521" wp14:editId="2AFA4A17">
                <wp:simplePos x="0" y="0"/>
                <wp:positionH relativeFrom="column">
                  <wp:posOffset>-152400</wp:posOffset>
                </wp:positionH>
                <wp:positionV relativeFrom="paragraph">
                  <wp:posOffset>-463550</wp:posOffset>
                </wp:positionV>
                <wp:extent cx="1231900" cy="9906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A5E" w:rsidRPr="00C3361C" w:rsidRDefault="00E45A5E" w:rsidP="00E45A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361C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Company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-36.5pt;width:9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eAIQ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">
                <v:textbox>
                  <w:txbxContent>
                    <w:p w:rsidR="00E45A5E" w:rsidRPr="00C3361C" w:rsidRDefault="00E45A5E" w:rsidP="00E45A5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C3361C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Company logo here</w:t>
                      </w:r>
                    </w:p>
                  </w:txbxContent>
                </v:textbox>
              </v:shape>
            </w:pict>
          </mc:Fallback>
        </mc:AlternateContent>
      </w:r>
    </w:p>
    <w:p w:rsidR="00E45A5E" w:rsidRPr="00E11013" w:rsidRDefault="00E45A5E" w:rsidP="00E45A5E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E11013">
        <w:rPr>
          <w:b/>
          <w:bCs/>
          <w:sz w:val="48"/>
          <w:szCs w:val="48"/>
        </w:rPr>
        <w:t>CERTIFICATE OF COMPLIANCE</w:t>
      </w:r>
    </w:p>
    <w:p w:rsidR="00E45A5E" w:rsidRPr="00E11013" w:rsidRDefault="00E45A5E" w:rsidP="00E45A5E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E11013">
        <w:rPr>
          <w:b/>
          <w:bCs/>
          <w:sz w:val="48"/>
          <w:szCs w:val="48"/>
        </w:rPr>
        <w:t>ROHS DECLARATION</w:t>
      </w:r>
    </w:p>
    <w:p w:rsidR="00E45A5E" w:rsidRDefault="00E45A5E" w:rsidP="00E45A5E">
      <w:pPr>
        <w:spacing w:after="0" w:line="240" w:lineRule="auto"/>
        <w:jc w:val="center"/>
        <w:rPr>
          <w:sz w:val="48"/>
          <w:szCs w:val="48"/>
        </w:rPr>
      </w:pPr>
    </w:p>
    <w:p w:rsidR="00E45A5E" w:rsidRDefault="00E45A5E" w:rsidP="00C3361C">
      <w:pPr>
        <w:spacing w:after="0" w:line="240" w:lineRule="auto"/>
        <w:rPr>
          <w:sz w:val="28"/>
          <w:szCs w:val="28"/>
        </w:rPr>
      </w:pPr>
      <w:r w:rsidRPr="00C3361C">
        <w:rPr>
          <w:b/>
          <w:bCs/>
          <w:i/>
          <w:iCs/>
          <w:sz w:val="28"/>
          <w:szCs w:val="28"/>
          <w:u w:val="single"/>
        </w:rPr>
        <w:t>(Your company name</w:t>
      </w:r>
      <w:r w:rsidR="002F3EB5">
        <w:rPr>
          <w:b/>
          <w:bCs/>
          <w:i/>
          <w:iCs/>
          <w:sz w:val="28"/>
          <w:szCs w:val="28"/>
          <w:u w:val="single"/>
        </w:rPr>
        <w:t xml:space="preserve"> and division</w:t>
      </w:r>
      <w:r w:rsidRPr="00C3361C">
        <w:rPr>
          <w:b/>
          <w:bCs/>
          <w:i/>
          <w:iCs/>
          <w:sz w:val="28"/>
          <w:szCs w:val="28"/>
          <w:u w:val="single"/>
        </w:rPr>
        <w:t xml:space="preserve"> here)</w:t>
      </w:r>
      <w:r>
        <w:rPr>
          <w:sz w:val="28"/>
          <w:szCs w:val="28"/>
        </w:rPr>
        <w:t xml:space="preserve"> declares that the product or component</w:t>
      </w:r>
      <w:r w:rsidR="00C3361C">
        <w:rPr>
          <w:sz w:val="28"/>
          <w:szCs w:val="28"/>
        </w:rPr>
        <w:t xml:space="preserve"> complies with EU Directive 2011/65/EU for the restriction of certain h</w:t>
      </w:r>
      <w:r w:rsidR="00177653">
        <w:rPr>
          <w:sz w:val="28"/>
          <w:szCs w:val="28"/>
        </w:rPr>
        <w:t xml:space="preserve">azardous substances in Electrical </w:t>
      </w:r>
      <w:r w:rsidR="00C3361C">
        <w:rPr>
          <w:sz w:val="28"/>
          <w:szCs w:val="28"/>
        </w:rPr>
        <w:t>and Electronic Equipment pertaining the guidelines of RoHS. This includes the amendment under commission delegated directive (EU 2015/863 amending Annex 2 to Directive 2011/65/EU pertaining to the restricted substances.</w:t>
      </w:r>
    </w:p>
    <w:p w:rsidR="00C3361C" w:rsidRDefault="00C3361C" w:rsidP="00C3361C">
      <w:pPr>
        <w:spacing w:after="0" w:line="240" w:lineRule="auto"/>
        <w:rPr>
          <w:sz w:val="28"/>
          <w:szCs w:val="28"/>
        </w:rPr>
      </w:pPr>
    </w:p>
    <w:p w:rsidR="002408DD" w:rsidRDefault="00177653" w:rsidP="00C336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 Number: ____________________________</w:t>
      </w:r>
    </w:p>
    <w:p w:rsidR="00177653" w:rsidRDefault="00177653" w:rsidP="00C3361C">
      <w:pPr>
        <w:spacing w:after="0" w:line="240" w:lineRule="auto"/>
        <w:rPr>
          <w:sz w:val="28"/>
          <w:szCs w:val="28"/>
        </w:rPr>
      </w:pPr>
    </w:p>
    <w:p w:rsidR="00C3361C" w:rsidRPr="002408DD" w:rsidRDefault="00C3361C" w:rsidP="002408DD">
      <w:pPr>
        <w:spacing w:after="0" w:line="240" w:lineRule="auto"/>
        <w:rPr>
          <w:b/>
          <w:bCs/>
          <w:sz w:val="28"/>
          <w:szCs w:val="28"/>
        </w:rPr>
      </w:pPr>
      <w:r w:rsidRPr="002408DD">
        <w:rPr>
          <w:b/>
          <w:bCs/>
          <w:sz w:val="28"/>
          <w:szCs w:val="28"/>
        </w:rPr>
        <w:t>RoHS restricted substances and allowable limits</w:t>
      </w:r>
      <w:r w:rsidR="002408DD" w:rsidRPr="002408DD">
        <w:rPr>
          <w:b/>
          <w:bCs/>
          <w:sz w:val="28"/>
          <w:szCs w:val="28"/>
        </w:rPr>
        <w:t>: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Cadmium (Cd): &lt; 100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Lead (Pb): 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Mercury (Hg): 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Hexavalent Chromium: (Cr VI) 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Polybrominated Biphenyls (PBB): 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Polybrominated Diphenyl Ethers (PBDE): 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Bis(2-Ethylhexyl) phthalate (DEHP): 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Benzyl butyl phthalate (BBP): 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Dibutyl phthalate (DBP): &lt; 1000 ppm</w:t>
      </w:r>
    </w:p>
    <w:p w:rsidR="00C3361C" w:rsidRPr="00C3361C" w:rsidRDefault="00C3361C" w:rsidP="00C3361C">
      <w:pPr>
        <w:numPr>
          <w:ilvl w:val="0"/>
          <w:numId w:val="1"/>
        </w:numPr>
        <w:spacing w:before="100" w:beforeAutospacing="1" w:after="100" w:afterAutospacing="1" w:line="351" w:lineRule="atLeast"/>
        <w:ind w:left="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</w:pPr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>Diisobutyl</w:t>
      </w:r>
      <w:bookmarkStart w:id="0" w:name="_GoBack"/>
      <w:bookmarkEnd w:id="0"/>
      <w:r w:rsidRPr="00C3361C">
        <w:rPr>
          <w:rFonts w:ascii="Verdana" w:eastAsia="Times New Roman" w:hAnsi="Verdana" w:cs="Times New Roman"/>
          <w:color w:val="333333"/>
          <w:sz w:val="20"/>
          <w:szCs w:val="20"/>
          <w:lang w:eastAsia="ko-KR"/>
        </w:rPr>
        <w:t xml:space="preserve"> phthalate (DIBP): &lt; 1000 ppm</w:t>
      </w:r>
    </w:p>
    <w:p w:rsidR="00C3361C" w:rsidRDefault="00C3361C" w:rsidP="00C3361C">
      <w:pPr>
        <w:spacing w:after="0" w:line="240" w:lineRule="auto"/>
        <w:rPr>
          <w:sz w:val="28"/>
          <w:szCs w:val="28"/>
        </w:rPr>
      </w:pPr>
    </w:p>
    <w:p w:rsidR="00C3361C" w:rsidRDefault="002F3EB5" w:rsidP="00C336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of issue: ___________________________</w:t>
      </w:r>
    </w:p>
    <w:p w:rsidR="002F3EB5" w:rsidRDefault="002F3EB5" w:rsidP="00C3361C">
      <w:pPr>
        <w:spacing w:after="0" w:line="240" w:lineRule="auto"/>
        <w:rPr>
          <w:sz w:val="28"/>
          <w:szCs w:val="28"/>
        </w:rPr>
      </w:pPr>
    </w:p>
    <w:p w:rsidR="002F3EB5" w:rsidRDefault="002F3EB5" w:rsidP="00C336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and Title of authorized person: ________________________________</w:t>
      </w:r>
    </w:p>
    <w:p w:rsidR="002F3EB5" w:rsidRDefault="002F3EB5" w:rsidP="00C3361C">
      <w:pPr>
        <w:spacing w:after="0" w:line="240" w:lineRule="auto"/>
        <w:rPr>
          <w:sz w:val="28"/>
          <w:szCs w:val="28"/>
        </w:rPr>
      </w:pPr>
    </w:p>
    <w:p w:rsidR="002F3EB5" w:rsidRPr="00E45A5E" w:rsidRDefault="002F3EB5" w:rsidP="002F3E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 of authorized person:  _______________________________</w:t>
      </w:r>
    </w:p>
    <w:sectPr w:rsidR="002F3EB5" w:rsidRPr="00E45A5E" w:rsidSect="00E45A5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1F" w:rsidRDefault="0062071F" w:rsidP="002F3EB5">
      <w:pPr>
        <w:spacing w:after="0" w:line="240" w:lineRule="auto"/>
      </w:pPr>
      <w:r>
        <w:separator/>
      </w:r>
    </w:p>
  </w:endnote>
  <w:endnote w:type="continuationSeparator" w:id="0">
    <w:p w:rsidR="0062071F" w:rsidRDefault="0062071F" w:rsidP="002F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B5" w:rsidRDefault="002F3EB5">
    <w:pPr>
      <w:pStyle w:val="Footer"/>
      <w:rPr>
        <w:sz w:val="16"/>
        <w:szCs w:val="16"/>
      </w:rPr>
    </w:pPr>
    <w:r w:rsidRPr="00177653">
      <w:rPr>
        <w:sz w:val="16"/>
        <w:szCs w:val="16"/>
      </w:rPr>
      <w:t>(Company name and address)</w:t>
    </w:r>
  </w:p>
  <w:p w:rsidR="00E11013" w:rsidRPr="00E11013" w:rsidRDefault="00177653" w:rsidP="00E11013">
    <w:pPr>
      <w:pStyle w:val="Footer"/>
      <w:rPr>
        <w:sz w:val="16"/>
        <w:szCs w:val="16"/>
      </w:rPr>
    </w:pPr>
    <w:r w:rsidRPr="00177653">
      <w:rPr>
        <w:sz w:val="16"/>
        <w:szCs w:val="16"/>
      </w:rPr>
      <w:t>Phone number: (XXX)-XXX-XXXX   Fax: (XXX)-XXX-</w:t>
    </w:r>
    <w:proofErr w:type="gramStart"/>
    <w:r w:rsidRPr="00177653">
      <w:rPr>
        <w:sz w:val="16"/>
        <w:szCs w:val="16"/>
      </w:rPr>
      <w:t>XXXX  E</w:t>
    </w:r>
    <w:proofErr w:type="gramEnd"/>
    <w:r w:rsidRPr="00177653">
      <w:rPr>
        <w:sz w:val="16"/>
        <w:szCs w:val="16"/>
      </w:rPr>
      <w:t xml:space="preserve">-mail : </w:t>
    </w:r>
    <w:hyperlink r:id="rId1" w:history="1">
      <w:r w:rsidRPr="00E07CCC">
        <w:rPr>
          <w:rStyle w:val="Hyperlink"/>
          <w:sz w:val="16"/>
          <w:szCs w:val="16"/>
        </w:rPr>
        <w:t>XXXX@XXXX.com</w:t>
      </w:r>
    </w:hyperlink>
    <w:r w:rsidR="00E11013" w:rsidRPr="00E11013">
      <w:t xml:space="preserve">   </w:t>
    </w:r>
    <w:r w:rsidR="00E11013">
      <w:rPr>
        <w:sz w:val="16"/>
        <w:szCs w:val="16"/>
      </w:rPr>
      <w:t>Document Number XXXX (Rev 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1F" w:rsidRDefault="0062071F" w:rsidP="002F3EB5">
      <w:pPr>
        <w:spacing w:after="0" w:line="240" w:lineRule="auto"/>
      </w:pPr>
      <w:r>
        <w:separator/>
      </w:r>
    </w:p>
  </w:footnote>
  <w:footnote w:type="continuationSeparator" w:id="0">
    <w:p w:rsidR="0062071F" w:rsidRDefault="0062071F" w:rsidP="002F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3AA7"/>
    <w:multiLevelType w:val="multilevel"/>
    <w:tmpl w:val="BBD6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A26A8"/>
    <w:multiLevelType w:val="multilevel"/>
    <w:tmpl w:val="83B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5E"/>
    <w:rsid w:val="00177653"/>
    <w:rsid w:val="002408DD"/>
    <w:rsid w:val="002F3EB5"/>
    <w:rsid w:val="005E7654"/>
    <w:rsid w:val="0062071F"/>
    <w:rsid w:val="00B24138"/>
    <w:rsid w:val="00B61A27"/>
    <w:rsid w:val="00C3361C"/>
    <w:rsid w:val="00D632CF"/>
    <w:rsid w:val="00E11013"/>
    <w:rsid w:val="00E45A5E"/>
    <w:rsid w:val="00E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B5"/>
  </w:style>
  <w:style w:type="paragraph" w:styleId="Footer">
    <w:name w:val="footer"/>
    <w:basedOn w:val="Normal"/>
    <w:link w:val="FooterChar"/>
    <w:uiPriority w:val="99"/>
    <w:unhideWhenUsed/>
    <w:rsid w:val="002F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B5"/>
  </w:style>
  <w:style w:type="character" w:styleId="Hyperlink">
    <w:name w:val="Hyperlink"/>
    <w:basedOn w:val="DefaultParagraphFont"/>
    <w:uiPriority w:val="99"/>
    <w:unhideWhenUsed/>
    <w:rsid w:val="00177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EB5"/>
  </w:style>
  <w:style w:type="paragraph" w:styleId="Footer">
    <w:name w:val="footer"/>
    <w:basedOn w:val="Normal"/>
    <w:link w:val="FooterChar"/>
    <w:uiPriority w:val="99"/>
    <w:unhideWhenUsed/>
    <w:rsid w:val="002F3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EB5"/>
  </w:style>
  <w:style w:type="character" w:styleId="Hyperlink">
    <w:name w:val="Hyperlink"/>
    <w:basedOn w:val="DefaultParagraphFont"/>
    <w:uiPriority w:val="99"/>
    <w:unhideWhenUsed/>
    <w:rsid w:val="00177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@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D3C3-4412-4515-BCB9-A4EADCF9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3</cp:revision>
  <dcterms:created xsi:type="dcterms:W3CDTF">2022-04-30T22:36:00Z</dcterms:created>
  <dcterms:modified xsi:type="dcterms:W3CDTF">2022-05-01T00:37:00Z</dcterms:modified>
</cp:coreProperties>
</file>